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Sports Lit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sz w:val="20"/>
          <w:szCs w:val="20"/>
          <w:rtl w:val="0"/>
        </w:rPr>
        <w:t xml:space="preserve">Fourth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6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2220"/>
        <w:gridCol w:w="2220"/>
        <w:gridCol w:w="2220"/>
        <w:gridCol w:w="2220"/>
        <w:tblGridChange w:id="0">
          <w:tblGrid>
            <w:gridCol w:w="2220"/>
            <w:gridCol w:w="2220"/>
            <w:gridCol w:w="2220"/>
            <w:gridCol w:w="2220"/>
            <w:gridCol w:w="2220"/>
          </w:tblGrid>
        </w:tblGridChange>
      </w:tblGrid>
      <w:tr>
        <w:trPr>
          <w:trHeight w:val="320" w:hRule="atLeast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mbria" w:cs="Cambria" w:eastAsia="Cambria" w:hAnsi="Cambria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1/9--A1</w:t>
            </w:r>
          </w:p>
          <w:p w:rsidR="00000000" w:rsidDel="00000000" w:rsidP="00000000" w:rsidRDefault="00000000" w:rsidRPr="00000000" w14:paraId="0000000A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STAAR Prep</w:t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Revisit Diagnostic</w:t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Expository Essay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1/11--A2</w:t>
            </w:r>
          </w:p>
          <w:p w:rsidR="00000000" w:rsidDel="00000000" w:rsidP="00000000" w:rsidRDefault="00000000" w:rsidRPr="00000000" w14:paraId="00000010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Benchmark</w:t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Writing Section</w:t>
            </w:r>
          </w:p>
        </w:tc>
      </w:tr>
      <w:tr>
        <w:trPr>
          <w:trHeight w:val="1100" w:hRule="atLeast"/>
        </w:trPr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1/14--A3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Benchmark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Reading Section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7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1/16--A4</w:t>
            </w:r>
          </w:p>
          <w:p w:rsidR="00000000" w:rsidDel="00000000" w:rsidP="00000000" w:rsidRDefault="00000000" w:rsidRPr="00000000" w14:paraId="00000019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Benchmark</w:t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Wrap up</w:t>
            </w:r>
          </w:p>
        </w:tc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1/18--A5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Research Project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MLA guidelines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1/23--A6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Source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Library Day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1/28--A7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First Source Notecards Due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Begin Second Source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Library Day</w:t>
            </w:r>
          </w:p>
        </w:tc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1/30--A8</w:t>
            </w:r>
          </w:p>
          <w:p w:rsidR="00000000" w:rsidDel="00000000" w:rsidP="00000000" w:rsidRDefault="00000000" w:rsidRPr="00000000" w14:paraId="00000034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Second Source Notecards Due</w:t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Begin Third Source</w:t>
            </w:r>
          </w:p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Library Day</w:t>
            </w:r>
          </w:p>
        </w:tc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2/1--A9</w:t>
            </w:r>
          </w:p>
          <w:p w:rsidR="00000000" w:rsidDel="00000000" w:rsidP="00000000" w:rsidRDefault="00000000" w:rsidRPr="00000000" w14:paraId="0000003C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Start Topic Outline</w:t>
            </w:r>
          </w:p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SUMMATIVE DUE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All Notecards Due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2/4--A10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Benchmark Revision</w:t>
            </w:r>
          </w:p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SUMMATIVE DUE Finish Topic outline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2/6--A11</w:t>
            </w:r>
          </w:p>
          <w:p w:rsidR="00000000" w:rsidDel="00000000" w:rsidP="00000000" w:rsidRDefault="00000000" w:rsidRPr="00000000" w14:paraId="00000047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Finish Benchmark Revision</w:t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Start Shaping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9999" w:val="clear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2/11--A12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Finish Shaping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Peer Edit</w:t>
            </w:r>
          </w:p>
        </w:tc>
        <w:tc>
          <w:tcPr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1060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2/13--A13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Revision body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1060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Intro/conclusion</w:t>
            </w:r>
          </w:p>
          <w:p w:rsidR="00000000" w:rsidDel="00000000" w:rsidP="00000000" w:rsidRDefault="00000000" w:rsidRPr="00000000" w14:paraId="00000058">
            <w:pPr>
              <w:tabs>
                <w:tab w:val="left" w:pos="1060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SUMMATIVE DUE Shaping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2/15--A14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Rough draft</w:t>
            </w:r>
          </w:p>
        </w:tc>
      </w:tr>
      <w:tr>
        <w:trPr>
          <w:trHeight w:val="2160" w:hRule="atLeast"/>
        </w:trPr>
        <w:tc>
          <w:tcPr>
            <w:gridSpan w:val="2"/>
            <w:tcBorders>
              <w:right w:color="000000" w:space="0" w:sz="12" w:val="single"/>
            </w:tcBorders>
            <w:shd w:fill="999999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2/20--A15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60"/>
              </w:tabs>
              <w:spacing w:after="0" w:before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Final draft Due</w:t>
            </w:r>
          </w:p>
        </w:tc>
        <w:tc>
          <w:tcPr>
            <w:shd w:fill="999999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2/22--A16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Romeo + Juliet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Introduce PBL</w:t>
            </w:r>
          </w:p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Pass out Study Guides and Vocab</w:t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Dripping Springs High School English Departmen</w:t>
      </w:r>
      <w:r w:rsidDel="00000000" w:rsidR="00000000" w:rsidRPr="00000000">
        <w:rPr>
          <w:sz w:val="20"/>
          <w:szCs w:val="20"/>
          <w:rtl w:val="0"/>
        </w:rPr>
        <w:t xml:space="preserve">t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